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2D" w:rsidRPr="00F305F7" w:rsidRDefault="00D5672D" w:rsidP="00D5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0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25а</w:t>
      </w:r>
      <w:r w:rsidRPr="00F30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D5672D" w:rsidRPr="00F305F7" w:rsidRDefault="00D5672D" w:rsidP="00D567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5672D" w:rsidRDefault="00D5672D" w:rsidP="00D567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3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родолжаем общаться дистанционно.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напишите конспект, выполните задания урока, домашнюю работу.</w:t>
      </w:r>
    </w:p>
    <w:p w:rsidR="00D5672D" w:rsidRDefault="00D5672D" w:rsidP="00D567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D5672D" w:rsidRPr="00F305F7" w:rsidRDefault="00D5672D" w:rsidP="00D567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F305F7">
          <w:rPr>
            <w:rFonts w:ascii="Times New Roman" w:eastAsia="Times New Roman" w:hAnsi="Times New Roman" w:cs="Times New Roman"/>
            <w:color w:val="6EAC1C" w:themeColor="hyperlink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F305F7">
          <w:rPr>
            <w:rFonts w:ascii="Times New Roman" w:eastAsia="Times New Roman" w:hAnsi="Times New Roman" w:cs="Times New Roman"/>
            <w:color w:val="6EAC1C" w:themeColor="hyperlink"/>
            <w:sz w:val="28"/>
            <w:szCs w:val="28"/>
            <w:u w:val="single"/>
            <w:lang w:eastAsia="ru-RU"/>
          </w:rPr>
          <w:t>2017@</w:t>
        </w:r>
        <w:r w:rsidRPr="00F305F7">
          <w:rPr>
            <w:rFonts w:ascii="Times New Roman" w:eastAsia="Times New Roman" w:hAnsi="Times New Roman" w:cs="Times New Roman"/>
            <w:color w:val="6EAC1C" w:themeColor="hyperlink"/>
            <w:sz w:val="28"/>
            <w:szCs w:val="28"/>
            <w:u w:val="single"/>
            <w:lang w:val="en-US" w:eastAsia="ru-RU"/>
          </w:rPr>
          <w:t>mail</w:t>
        </w:r>
        <w:r w:rsidRPr="00F305F7">
          <w:rPr>
            <w:rFonts w:ascii="Times New Roman" w:eastAsia="Times New Roman" w:hAnsi="Times New Roman" w:cs="Times New Roman"/>
            <w:color w:val="6EAC1C" w:themeColor="hyperlink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F305F7">
          <w:rPr>
            <w:rFonts w:ascii="Times New Roman" w:eastAsia="Times New Roman" w:hAnsi="Times New Roman" w:cs="Times New Roman"/>
            <w:color w:val="6EAC1C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D5672D" w:rsidRPr="00F305F7" w:rsidRDefault="00D5672D" w:rsidP="00D567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D5672D" w:rsidRPr="00F305F7" w:rsidRDefault="00D5672D" w:rsidP="00D567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72D" w:rsidRPr="00C94A91" w:rsidRDefault="00D5672D" w:rsidP="00D5672D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  <w:r w:rsidRPr="00C94A91">
        <w:rPr>
          <w:b/>
          <w:color w:val="000000"/>
          <w:sz w:val="28"/>
          <w:szCs w:val="28"/>
        </w:rPr>
        <w:t>Тема урока:</w:t>
      </w:r>
      <w:r w:rsidRPr="00C94A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D5672D">
        <w:rPr>
          <w:color w:val="000000"/>
          <w:sz w:val="28"/>
          <w:szCs w:val="28"/>
        </w:rPr>
        <w:t>Правила вычисления интегралов</w:t>
      </w:r>
      <w:r>
        <w:rPr>
          <w:color w:val="000000"/>
          <w:sz w:val="28"/>
          <w:szCs w:val="28"/>
        </w:rPr>
        <w:t xml:space="preserve">» </w:t>
      </w:r>
    </w:p>
    <w:p w:rsidR="00D5672D" w:rsidRPr="001E383F" w:rsidRDefault="00D5672D" w:rsidP="00D567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383F">
        <w:rPr>
          <w:rFonts w:ascii="Times New Roman" w:hAnsi="Times New Roman" w:cs="Times New Roman"/>
          <w:b/>
          <w:i/>
          <w:sz w:val="28"/>
          <w:szCs w:val="28"/>
        </w:rPr>
        <w:t>Давайте вспомним!</w:t>
      </w:r>
    </w:p>
    <w:p w:rsidR="00533CB2" w:rsidRPr="00D5672D" w:rsidRDefault="00D5672D" w:rsidP="00D5672D">
      <w:pPr>
        <w:pStyle w:val="a4"/>
        <w:numPr>
          <w:ilvl w:val="0"/>
          <w:numId w:val="1"/>
        </w:numPr>
        <w:ind w:left="924" w:hanging="567"/>
        <w:rPr>
          <w:rFonts w:ascii="Times New Roman" w:hAnsi="Times New Roman" w:cs="Times New Roman"/>
          <w:sz w:val="28"/>
          <w:szCs w:val="28"/>
        </w:rPr>
      </w:pPr>
      <w:r w:rsidRPr="00D5672D">
        <w:rPr>
          <w:rFonts w:ascii="Times New Roman" w:hAnsi="Times New Roman" w:cs="Times New Roman"/>
          <w:sz w:val="28"/>
          <w:szCs w:val="28"/>
        </w:rPr>
        <w:t>Что такое первообразная функции?</w:t>
      </w:r>
    </w:p>
    <w:p w:rsidR="00D5672D" w:rsidRPr="00D5672D" w:rsidRDefault="00D5672D" w:rsidP="00D5672D">
      <w:pPr>
        <w:pStyle w:val="a4"/>
        <w:numPr>
          <w:ilvl w:val="0"/>
          <w:numId w:val="1"/>
        </w:numPr>
        <w:ind w:left="924" w:hanging="567"/>
        <w:rPr>
          <w:rFonts w:ascii="Times New Roman" w:hAnsi="Times New Roman" w:cs="Times New Roman"/>
          <w:sz w:val="28"/>
          <w:szCs w:val="28"/>
        </w:rPr>
      </w:pPr>
      <w:r w:rsidRPr="00D5672D">
        <w:rPr>
          <w:rFonts w:ascii="Times New Roman" w:hAnsi="Times New Roman" w:cs="Times New Roman"/>
          <w:sz w:val="28"/>
          <w:szCs w:val="28"/>
        </w:rPr>
        <w:t>Что такое интегрирование?</w:t>
      </w:r>
    </w:p>
    <w:p w:rsidR="00D5672D" w:rsidRDefault="00D5672D" w:rsidP="00D5672D">
      <w:pPr>
        <w:pStyle w:val="a4"/>
        <w:numPr>
          <w:ilvl w:val="0"/>
          <w:numId w:val="1"/>
        </w:numPr>
        <w:ind w:left="924" w:hanging="567"/>
        <w:rPr>
          <w:rFonts w:ascii="Times New Roman" w:hAnsi="Times New Roman" w:cs="Times New Roman"/>
          <w:sz w:val="28"/>
          <w:szCs w:val="28"/>
        </w:rPr>
      </w:pPr>
      <w:r w:rsidRPr="00D5672D">
        <w:rPr>
          <w:rFonts w:ascii="Times New Roman" w:hAnsi="Times New Roman" w:cs="Times New Roman"/>
          <w:sz w:val="28"/>
          <w:szCs w:val="28"/>
        </w:rPr>
        <w:t>Какие интегралы называют неопределенными?</w:t>
      </w:r>
    </w:p>
    <w:p w:rsidR="00D5672D" w:rsidRDefault="00D5672D" w:rsidP="00D5672D">
      <w:pPr>
        <w:ind w:left="357" w:firstLine="567"/>
        <w:jc w:val="both"/>
        <w:rPr>
          <w:rFonts w:ascii="Arial" w:hAnsi="Arial" w:cs="Arial"/>
          <w:color w:val="121212"/>
          <w:shd w:val="clear" w:color="auto" w:fill="FFFFFF"/>
        </w:rPr>
      </w:pPr>
      <w:r w:rsidRPr="00D567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Как решить неопределенный интеграл?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Сегодня </w:t>
      </w:r>
      <w:r w:rsidRPr="00D567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мы</w:t>
      </w:r>
      <w:r w:rsidRPr="00D567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рассмотрим свойства неопределенного интеграла, которые пригодятся при решении примеров</w:t>
      </w:r>
      <w:r>
        <w:rPr>
          <w:rFonts w:ascii="Arial" w:hAnsi="Arial" w:cs="Arial"/>
          <w:color w:val="121212"/>
          <w:shd w:val="clear" w:color="auto" w:fill="FFFFFF"/>
        </w:rPr>
        <w:t>.</w:t>
      </w:r>
    </w:p>
    <w:p w:rsidR="00D5672D" w:rsidRPr="00D5672D" w:rsidRDefault="00D5672D" w:rsidP="00D5672D">
      <w:pPr>
        <w:spacing w:before="360" w:after="360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121212"/>
          <w:sz w:val="24"/>
          <w:szCs w:val="24"/>
          <w:lang w:eastAsia="ru-RU"/>
        </w:rPr>
        <w:t xml:space="preserve">                     </w:t>
      </w:r>
      <w:r w:rsidR="001929CF">
        <w:rPr>
          <w:noProof/>
          <w:lang w:eastAsia="ru-RU"/>
        </w:rPr>
        <w:drawing>
          <wp:inline distT="0" distB="0" distL="0" distR="0" wp14:anchorId="098792A5" wp14:editId="153732F4">
            <wp:extent cx="3815379" cy="723900"/>
            <wp:effectExtent l="0" t="0" r="0" b="0"/>
            <wp:docPr id="6" name="Рисунок 6" descr="37bc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7bcg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4" t="11539" r="3505" b="6730"/>
                    <a:stretch/>
                  </pic:blipFill>
                  <pic:spPr bwMode="auto">
                    <a:xfrm>
                      <a:off x="0" y="0"/>
                      <a:ext cx="3839581" cy="72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72D" w:rsidRPr="00D5672D" w:rsidRDefault="001929CF" w:rsidP="00D5672D">
      <w:pPr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Докажем это правило. Для этого просто продифференцируем правую часть равенства:</w:t>
      </w:r>
    </w:p>
    <w:p w:rsidR="00D5672D" w:rsidRDefault="001929CF" w:rsidP="00D5672D">
      <w:pPr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6F7F29" wp14:editId="23076404">
            <wp:extent cx="4772025" cy="562943"/>
            <wp:effectExtent l="0" t="0" r="0" b="8890"/>
            <wp:docPr id="7" name="Рисунок 7" descr="38h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8hf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337" cy="57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CF" w:rsidRDefault="001929CF" w:rsidP="00D5672D">
      <w:pPr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именно то выражение, которое стоит под знаком интеграла в левой части равенства. Это значит, что формула справедлива.</w:t>
      </w:r>
    </w:p>
    <w:p w:rsidR="001929CF" w:rsidRPr="001929CF" w:rsidRDefault="001929CF" w:rsidP="00D5672D">
      <w:pPr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9CF">
        <w:rPr>
          <w:rFonts w:ascii="Times New Roman" w:hAnsi="Times New Roman" w:cs="Times New Roman"/>
          <w:sz w:val="28"/>
          <w:szCs w:val="28"/>
        </w:rPr>
        <w:t>Попробуем вычислить неопределенный интеграл:</w:t>
      </w:r>
    </w:p>
    <w:p w:rsidR="001929CF" w:rsidRDefault="001929CF" w:rsidP="00192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0D356A5C" wp14:editId="34B43B6A">
            <wp:extent cx="5267325" cy="2148616"/>
            <wp:effectExtent l="0" t="0" r="0" b="4445"/>
            <wp:docPr id="10" name="Рисунок 10" descr="40hg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0hgfg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"/>
                    <a:stretch/>
                  </pic:blipFill>
                  <pic:spPr bwMode="auto">
                    <a:xfrm>
                      <a:off x="0" y="0"/>
                      <a:ext cx="5323583" cy="217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7F5B" w:rsidRDefault="00FB7F5B" w:rsidP="00192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5B" w:rsidRDefault="00FB7F5B" w:rsidP="00FB7F5B">
      <w:pPr>
        <w:ind w:left="567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Проверка.</w:t>
      </w:r>
      <w:r w:rsidRPr="00FB7F5B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</w:t>
      </w:r>
    </w:p>
    <w:p w:rsidR="00FB7F5B" w:rsidRDefault="00FB7F5B" w:rsidP="00FB7F5B">
      <w:p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D4FF7C" wp14:editId="3E04DDD5">
            <wp:extent cx="4871085" cy="1819197"/>
            <wp:effectExtent l="0" t="0" r="5715" b="0"/>
            <wp:docPr id="11" name="Рисунок 11" descr="41hjg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1hjgh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609" cy="182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5B" w:rsidRDefault="00FB7F5B" w:rsidP="00FB7F5B">
      <w:p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B7F5B" w:rsidRDefault="00FB7F5B" w:rsidP="00FB7F5B">
      <w:p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20070182" wp14:editId="73744706">
            <wp:extent cx="4210050" cy="990600"/>
            <wp:effectExtent l="0" t="0" r="0" b="0"/>
            <wp:docPr id="12" name="Рисунок 12" descr="42ghjhg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2ghjhgj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" t="6504" r="2985" b="8943"/>
                    <a:stretch/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ADA" w:rsidRDefault="007B3ADA" w:rsidP="00FB7F5B">
      <w:p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B3ADA" w:rsidRDefault="007B3ADA" w:rsidP="007B3ADA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доказательства тождества также продифференцируем его левую часть:         </w:t>
      </w:r>
    </w:p>
    <w:p w:rsidR="007B3ADA" w:rsidRDefault="007B3ADA" w:rsidP="007B3ADA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589E5630" wp14:editId="0AB12058">
            <wp:extent cx="4257675" cy="672264"/>
            <wp:effectExtent l="0" t="0" r="0" b="0"/>
            <wp:docPr id="15" name="Рисунок 15" descr="43hh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3hhj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455" cy="67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ADA" w:rsidRDefault="007B3ADA" w:rsidP="007B3ADA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как раз то выражение, которое стоит под знаком интеграла справа. Следовательно, формула верна.</w:t>
      </w:r>
    </w:p>
    <w:p w:rsidR="007B3ADA" w:rsidRDefault="007B3ADA" w:rsidP="007B3ADA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несколько примеров использования этого метода интегрирования неопределенных интегралов:</w:t>
      </w:r>
    </w:p>
    <w:p w:rsidR="007B3ADA" w:rsidRDefault="007B3ADA" w:rsidP="007B3ADA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663AD6" wp14:editId="3C1206CA">
            <wp:extent cx="5124450" cy="2362200"/>
            <wp:effectExtent l="0" t="0" r="0" b="0"/>
            <wp:docPr id="16" name="Рисунок 16" descr="44hhg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4hhgu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ADA" w:rsidRDefault="007B3ADA" w:rsidP="007B3ADA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B3ADA" w:rsidRDefault="007B3ADA" w:rsidP="007B3ADA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рассмотренные правила, можно комбинировать друг с другом, решая более сложные примеры</w:t>
      </w:r>
    </w:p>
    <w:p w:rsidR="007B3ADA" w:rsidRDefault="007B3ADA" w:rsidP="007B3ADA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B3ADA" w:rsidRDefault="00DE75E0" w:rsidP="007B3ADA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7B3ADA" w:rsidRPr="007B3ADA">
        <w:rPr>
          <w:rFonts w:ascii="Times New Roman" w:hAnsi="Times New Roman" w:cs="Times New Roman"/>
          <w:sz w:val="28"/>
          <w:szCs w:val="28"/>
        </w:rPr>
        <w:t xml:space="preserve">Вычислим неопределенный интеграл </w:t>
      </w:r>
      <w:r w:rsidR="007B3ADA">
        <w:rPr>
          <w:rFonts w:ascii="Times New Roman" w:hAnsi="Times New Roman" w:cs="Times New Roman"/>
          <w:sz w:val="28"/>
          <w:szCs w:val="28"/>
        </w:rPr>
        <w:t xml:space="preserve">от </w:t>
      </w:r>
      <w:r w:rsidR="007B3ADA" w:rsidRPr="007B3ADA">
        <w:rPr>
          <w:rFonts w:ascii="Times New Roman" w:hAnsi="Times New Roman" w:cs="Times New Roman"/>
          <w:sz w:val="28"/>
          <w:szCs w:val="28"/>
        </w:rPr>
        <w:t>квадратичной функции</w:t>
      </w:r>
      <w:r w:rsidR="007B3ADA">
        <w:rPr>
          <w:rFonts w:ascii="Times New Roman" w:hAnsi="Times New Roman" w:cs="Times New Roman"/>
          <w:sz w:val="28"/>
          <w:szCs w:val="28"/>
        </w:rPr>
        <w:t>:</w:t>
      </w:r>
    </w:p>
    <w:p w:rsidR="007B3ADA" w:rsidRDefault="007B3ADA" w:rsidP="007B3ADA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C132B3" wp14:editId="21EB6E26">
            <wp:extent cx="5781675" cy="2653758"/>
            <wp:effectExtent l="0" t="0" r="0" b="0"/>
            <wp:docPr id="18" name="Рисунок 18" descr="45hgjg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5hgjghj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083" cy="265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5E0" w:rsidRDefault="00DE75E0" w:rsidP="007B3ADA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вычислите неопределенный интеграл и выполните проверку:</w:t>
      </w:r>
    </w:p>
    <w:p w:rsidR="00DE75E0" w:rsidRDefault="00DE75E0" w:rsidP="00B12E71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AC22E1" wp14:editId="0ADD57E7">
            <wp:extent cx="2981325" cy="559163"/>
            <wp:effectExtent l="0" t="0" r="0" b="0"/>
            <wp:docPr id="20" name="Рисунок 20" descr="http://www.mathprofi.ru/f/integraly_primery_reshenij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f/integraly_primery_reshenij_clip_image0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93" cy="57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75E0" w:rsidRDefault="00DE75E0" w:rsidP="00DE75E0">
      <w:pPr>
        <w:ind w:left="142"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DE75E0" w:rsidRPr="00DE75E0" w:rsidRDefault="00DE75E0" w:rsidP="00DE75E0">
      <w:pPr>
        <w:ind w:firstLine="567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E75E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Домашнее задание!!!</w:t>
      </w:r>
    </w:p>
    <w:p w:rsidR="00B12E71" w:rsidRPr="00B12E71" w:rsidRDefault="00B12E71" w:rsidP="00B12E71">
      <w:pPr>
        <w:ind w:left="142"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неопределенный интеграл. Выполнить проверку.</w:t>
      </w:r>
    </w:p>
    <w:p w:rsidR="00DE75E0" w:rsidRDefault="00B12E71" w:rsidP="00B12E71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>
        <w:rPr>
          <w:noProof/>
          <w:lang w:eastAsia="ru-RU"/>
        </w:rPr>
        <w:drawing>
          <wp:inline distT="0" distB="0" distL="0" distR="0" wp14:anchorId="32960FDA" wp14:editId="06D93B7C">
            <wp:extent cx="1238907" cy="390525"/>
            <wp:effectExtent l="0" t="0" r="0" b="0"/>
            <wp:docPr id="2" name="Рисунок 2" descr="http://www.mathprofi.ru/f/integraly_primery_reshenij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f/integraly_primery_reshenij_clip_image12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25" cy="39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71" w:rsidRDefault="00B12E71" w:rsidP="00B12E7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B12E71" w:rsidRPr="007B3ADA" w:rsidRDefault="00B12E71" w:rsidP="00B12E71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B12E71" w:rsidRPr="007B3ADA" w:rsidSect="001929C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65AB"/>
    <w:multiLevelType w:val="multilevel"/>
    <w:tmpl w:val="49302F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BFC187A"/>
    <w:multiLevelType w:val="hybridMultilevel"/>
    <w:tmpl w:val="0B42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1C89"/>
    <w:multiLevelType w:val="hybridMultilevel"/>
    <w:tmpl w:val="EBB889C2"/>
    <w:lvl w:ilvl="0" w:tplc="938C0EEC">
      <w:start w:val="2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E0B56"/>
    <w:multiLevelType w:val="multilevel"/>
    <w:tmpl w:val="4A3C5F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F708EC"/>
    <w:multiLevelType w:val="multilevel"/>
    <w:tmpl w:val="FC34E9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D6"/>
    <w:rsid w:val="001929CF"/>
    <w:rsid w:val="00533CB2"/>
    <w:rsid w:val="007B3ADA"/>
    <w:rsid w:val="00B12E71"/>
    <w:rsid w:val="00C00FD6"/>
    <w:rsid w:val="00D5672D"/>
    <w:rsid w:val="00DE75E0"/>
    <w:rsid w:val="00F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94D0"/>
  <w15:chartTrackingRefBased/>
  <w15:docId w15:val="{46792B8C-0D67-43D1-B208-F74B108E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7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6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nastenkapo2017@mail.ru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2020-04-06T17:04:00Z</dcterms:created>
  <dcterms:modified xsi:type="dcterms:W3CDTF">2020-04-06T18:34:00Z</dcterms:modified>
</cp:coreProperties>
</file>